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F14" w:rsidRDefault="00973400" w:rsidP="00121F14">
      <w:pPr>
        <w:tabs>
          <w:tab w:val="left" w:pos="1185"/>
        </w:tabs>
        <w:ind w:left="720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Anexa nr.2 la Hotărârea nr.376/2019</w:t>
      </w:r>
    </w:p>
    <w:p w:rsidR="00973400" w:rsidRDefault="00973400" w:rsidP="00121F14">
      <w:pPr>
        <w:tabs>
          <w:tab w:val="left" w:pos="1185"/>
        </w:tabs>
        <w:ind w:left="720"/>
        <w:jc w:val="both"/>
        <w:rPr>
          <w:b/>
          <w:szCs w:val="28"/>
        </w:rPr>
      </w:pPr>
    </w:p>
    <w:p w:rsidR="00973400" w:rsidRDefault="00973400" w:rsidP="00121F14">
      <w:pPr>
        <w:tabs>
          <w:tab w:val="left" w:pos="1185"/>
        </w:tabs>
        <w:ind w:left="720"/>
        <w:jc w:val="both"/>
        <w:rPr>
          <w:b/>
          <w:szCs w:val="28"/>
        </w:rPr>
      </w:pPr>
    </w:p>
    <w:p w:rsidR="00973400" w:rsidRDefault="00973400" w:rsidP="00121F14">
      <w:pPr>
        <w:tabs>
          <w:tab w:val="left" w:pos="1185"/>
        </w:tabs>
        <w:ind w:left="720"/>
        <w:jc w:val="both"/>
        <w:rPr>
          <w:b/>
          <w:szCs w:val="28"/>
        </w:rPr>
      </w:pPr>
    </w:p>
    <w:p w:rsidR="00121F14" w:rsidRDefault="00121F14" w:rsidP="00121F14">
      <w:pPr>
        <w:tabs>
          <w:tab w:val="left" w:pos="1185"/>
        </w:tabs>
        <w:ind w:left="720"/>
        <w:jc w:val="both"/>
        <w:rPr>
          <w:b/>
          <w:szCs w:val="28"/>
        </w:rPr>
      </w:pPr>
      <w:r>
        <w:rPr>
          <w:b/>
          <w:szCs w:val="28"/>
        </w:rPr>
        <w:t>PUNCTE PESTE ORDINEA DE ZI</w:t>
      </w:r>
    </w:p>
    <w:p w:rsidR="00046F79" w:rsidRDefault="00046F79" w:rsidP="00121F14">
      <w:pPr>
        <w:tabs>
          <w:tab w:val="left" w:pos="1185"/>
        </w:tabs>
        <w:ind w:left="720"/>
        <w:jc w:val="both"/>
        <w:rPr>
          <w:b/>
          <w:szCs w:val="28"/>
        </w:rPr>
      </w:pPr>
    </w:p>
    <w:p w:rsidR="00121F14" w:rsidRDefault="00121F14" w:rsidP="00121F14">
      <w:pPr>
        <w:tabs>
          <w:tab w:val="left" w:pos="1185"/>
        </w:tabs>
        <w:ind w:left="720"/>
        <w:jc w:val="both"/>
        <w:rPr>
          <w:b/>
          <w:szCs w:val="28"/>
        </w:rPr>
      </w:pPr>
    </w:p>
    <w:p w:rsidR="00121F14" w:rsidRDefault="00121F14" w:rsidP="00121F14">
      <w:pPr>
        <w:tabs>
          <w:tab w:val="left" w:pos="1185"/>
        </w:tabs>
        <w:ind w:left="720"/>
        <w:jc w:val="both"/>
        <w:rPr>
          <w:b/>
          <w:szCs w:val="28"/>
        </w:rPr>
      </w:pP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4961"/>
        <w:gridCol w:w="1418"/>
        <w:gridCol w:w="1701"/>
      </w:tblGrid>
      <w:tr w:rsidR="00973400" w:rsidTr="00973400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00" w:rsidRPr="00046F79" w:rsidRDefault="00973400" w:rsidP="00046F79">
            <w:pPr>
              <w:ind w:right="-108"/>
              <w:jc w:val="both"/>
              <w:rPr>
                <w:b/>
                <w:i/>
                <w:sz w:val="24"/>
                <w:szCs w:val="24"/>
              </w:rPr>
            </w:pPr>
            <w:r w:rsidRPr="00046F79">
              <w:rPr>
                <w:b/>
                <w:i/>
                <w:sz w:val="24"/>
                <w:szCs w:val="24"/>
              </w:rPr>
              <w:t>Nr.</w:t>
            </w:r>
          </w:p>
          <w:p w:rsidR="00973400" w:rsidRPr="00046F79" w:rsidRDefault="00973400" w:rsidP="00046F79">
            <w:pPr>
              <w:jc w:val="both"/>
              <w:rPr>
                <w:i/>
                <w:sz w:val="22"/>
                <w:szCs w:val="22"/>
              </w:rPr>
            </w:pPr>
            <w:r w:rsidRPr="00046F79">
              <w:rPr>
                <w:b/>
                <w:i/>
                <w:sz w:val="24"/>
                <w:szCs w:val="24"/>
              </w:rPr>
              <w:t>proiect hotărâre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00" w:rsidRPr="00046F79" w:rsidRDefault="00973400" w:rsidP="00121F14">
            <w:pPr>
              <w:pStyle w:val="Cristi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046F79">
              <w:rPr>
                <w:rFonts w:ascii="Times New Roman" w:hAnsi="Times New Roman"/>
                <w:b/>
                <w:i/>
                <w:sz w:val="24"/>
                <w:szCs w:val="24"/>
              </w:rPr>
              <w:t>Titlul proiectului de hotărâre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00" w:rsidRDefault="00973400">
            <w:pPr>
              <w:jc w:val="both"/>
              <w:rPr>
                <w:sz w:val="22"/>
                <w:szCs w:val="22"/>
              </w:rPr>
            </w:pPr>
            <w:r w:rsidRPr="00351CC0">
              <w:rPr>
                <w:b/>
                <w:i/>
                <w:sz w:val="24"/>
                <w:szCs w:val="24"/>
              </w:rPr>
              <w:t>Inițiatorul proiectului de hotărâre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00" w:rsidRDefault="00973400" w:rsidP="00121F14">
            <w:pPr>
              <w:jc w:val="both"/>
              <w:rPr>
                <w:sz w:val="22"/>
                <w:szCs w:val="22"/>
              </w:rPr>
            </w:pPr>
            <w:r w:rsidRPr="00351CC0">
              <w:rPr>
                <w:b/>
                <w:i/>
                <w:sz w:val="24"/>
                <w:szCs w:val="24"/>
              </w:rPr>
              <w:t>Comisiile de specialitate cu atribuții de avizare a proiectului de hotărâre</w:t>
            </w:r>
          </w:p>
        </w:tc>
      </w:tr>
      <w:tr w:rsidR="00973400" w:rsidTr="00973400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00" w:rsidRDefault="00973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00" w:rsidRDefault="00973400" w:rsidP="00121F14">
            <w:pPr>
              <w:pStyle w:val="Cristi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Proiect de hotărâre privind </w:t>
            </w:r>
            <w:r w:rsidRPr="00121F14">
              <w:rPr>
                <w:rFonts w:ascii="Times New Roman" w:hAnsi="Times New Roman"/>
                <w:sz w:val="24"/>
                <w:szCs w:val="24"/>
              </w:rPr>
              <w:t xml:space="preserve">aprobarea rectificării bugetului de venituri </w:t>
            </w:r>
            <w:proofErr w:type="spellStart"/>
            <w:r w:rsidRPr="00121F14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121F14">
              <w:rPr>
                <w:rFonts w:ascii="Times New Roman" w:hAnsi="Times New Roman"/>
                <w:sz w:val="24"/>
                <w:szCs w:val="24"/>
              </w:rPr>
              <w:t xml:space="preserve"> cheltuieli al </w:t>
            </w:r>
            <w:proofErr w:type="spellStart"/>
            <w:r w:rsidRPr="00121F14">
              <w:rPr>
                <w:rFonts w:ascii="Times New Roman" w:hAnsi="Times New Roman"/>
                <w:sz w:val="24"/>
                <w:szCs w:val="24"/>
                <w:lang w:val="en-GB"/>
              </w:rPr>
              <w:t>Spitalului</w:t>
            </w:r>
            <w:proofErr w:type="spellEnd"/>
            <w:r w:rsidRPr="00121F1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121F14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Clinic </w:t>
            </w:r>
            <w:r w:rsidRPr="00121F14">
              <w:rPr>
                <w:rFonts w:ascii="Times New Roman" w:eastAsia="TimesNewRomanPSMT" w:hAnsi="Times New Roman"/>
                <w:sz w:val="24"/>
                <w:szCs w:val="24"/>
              </w:rPr>
              <w:t xml:space="preserve">de Boli Infecțioase și </w:t>
            </w:r>
            <w:proofErr w:type="spellStart"/>
            <w:r w:rsidRPr="00121F14">
              <w:rPr>
                <w:rFonts w:ascii="Times New Roman" w:eastAsia="TimesNewRomanPSMT" w:hAnsi="Times New Roman"/>
                <w:sz w:val="24"/>
                <w:szCs w:val="24"/>
              </w:rPr>
              <w:t>Pneumoftiziologie</w:t>
            </w:r>
            <w:proofErr w:type="spellEnd"/>
            <w:r w:rsidRPr="00121F14">
              <w:rPr>
                <w:rFonts w:ascii="Times New Roman" w:eastAsia="TimesNewRomanPSMT" w:hAnsi="Times New Roman"/>
                <w:sz w:val="24"/>
                <w:szCs w:val="24"/>
              </w:rPr>
              <w:t xml:space="preserve"> „Victor Babeș”</w:t>
            </w:r>
            <w:r w:rsidRPr="00121F14">
              <w:rPr>
                <w:rFonts w:ascii="Times New Roman" w:eastAsia="TimesNewRomanPSMT" w:hAnsi="Times New Roman"/>
                <w:i/>
                <w:sz w:val="24"/>
                <w:szCs w:val="24"/>
              </w:rPr>
              <w:t xml:space="preserve"> </w:t>
            </w:r>
            <w:r w:rsidRPr="00121F14">
              <w:rPr>
                <w:rFonts w:ascii="Times New Roman" w:eastAsia="TimesNewRomanPSMT" w:hAnsi="Times New Roman"/>
                <w:sz w:val="24"/>
                <w:szCs w:val="24"/>
              </w:rPr>
              <w:t>Craiova</w:t>
            </w:r>
            <w:r w:rsidRPr="00121F14">
              <w:rPr>
                <w:rFonts w:ascii="Times New Roman" w:hAnsi="Times New Roman"/>
                <w:sz w:val="24"/>
                <w:szCs w:val="24"/>
              </w:rPr>
              <w:t>, pe anul 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00" w:rsidRDefault="00973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Primar-Mihail Genoiu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00" w:rsidRDefault="00973400" w:rsidP="00121F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I, IV, V</w:t>
            </w:r>
          </w:p>
        </w:tc>
      </w:tr>
    </w:tbl>
    <w:p w:rsidR="00121F14" w:rsidRDefault="00121F14" w:rsidP="00121F14">
      <w:pPr>
        <w:tabs>
          <w:tab w:val="left" w:pos="1185"/>
        </w:tabs>
        <w:ind w:left="720"/>
        <w:jc w:val="both"/>
        <w:rPr>
          <w:b/>
          <w:szCs w:val="28"/>
        </w:rPr>
      </w:pPr>
    </w:p>
    <w:p w:rsidR="00973400" w:rsidRDefault="00973400"/>
    <w:p w:rsidR="00973400" w:rsidRPr="00973400" w:rsidRDefault="00973400" w:rsidP="00973400"/>
    <w:p w:rsidR="00973400" w:rsidRPr="00973400" w:rsidRDefault="00973400" w:rsidP="00973400"/>
    <w:p w:rsidR="00973400" w:rsidRPr="00973400" w:rsidRDefault="00973400" w:rsidP="00973400"/>
    <w:p w:rsidR="00973400" w:rsidRPr="00973400" w:rsidRDefault="00973400" w:rsidP="00973400">
      <w:bookmarkStart w:id="0" w:name="_GoBack"/>
      <w:bookmarkEnd w:id="0"/>
    </w:p>
    <w:p w:rsidR="00973400" w:rsidRPr="00973400" w:rsidRDefault="00973400" w:rsidP="00973400"/>
    <w:p w:rsidR="00973400" w:rsidRPr="00973400" w:rsidRDefault="00973400" w:rsidP="00973400"/>
    <w:p w:rsidR="00973400" w:rsidRPr="00973400" w:rsidRDefault="00973400" w:rsidP="00973400">
      <w:pPr>
        <w:rPr>
          <w:b/>
        </w:rPr>
      </w:pPr>
    </w:p>
    <w:p w:rsidR="00973400" w:rsidRPr="00973400" w:rsidRDefault="00973400" w:rsidP="00973400">
      <w:pPr>
        <w:rPr>
          <w:b/>
        </w:rPr>
      </w:pPr>
    </w:p>
    <w:p w:rsidR="00190D6B" w:rsidRPr="00973400" w:rsidRDefault="00973400" w:rsidP="00973400">
      <w:pPr>
        <w:jc w:val="center"/>
        <w:rPr>
          <w:b/>
        </w:rPr>
      </w:pPr>
      <w:r w:rsidRPr="00973400">
        <w:rPr>
          <w:b/>
        </w:rPr>
        <w:t>PREŞEDINTE DE ŞEDINŢĂ,</w:t>
      </w:r>
    </w:p>
    <w:p w:rsidR="00973400" w:rsidRPr="00973400" w:rsidRDefault="00973400" w:rsidP="00973400">
      <w:pPr>
        <w:jc w:val="center"/>
        <w:rPr>
          <w:b/>
        </w:rPr>
      </w:pPr>
      <w:r w:rsidRPr="00973400">
        <w:rPr>
          <w:b/>
        </w:rPr>
        <w:t>Gheorghe NEDELESCU</w:t>
      </w:r>
    </w:p>
    <w:sectPr w:rsidR="00973400" w:rsidRPr="00973400" w:rsidSect="00973400">
      <w:pgSz w:w="11906" w:h="16838"/>
      <w:pgMar w:top="851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400" w:rsidRDefault="00973400" w:rsidP="00973400">
      <w:r>
        <w:separator/>
      </w:r>
    </w:p>
  </w:endnote>
  <w:endnote w:type="continuationSeparator" w:id="0">
    <w:p w:rsidR="00973400" w:rsidRDefault="00973400" w:rsidP="0097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400" w:rsidRDefault="00973400" w:rsidP="00973400">
      <w:r>
        <w:separator/>
      </w:r>
    </w:p>
  </w:footnote>
  <w:footnote w:type="continuationSeparator" w:id="0">
    <w:p w:rsidR="00973400" w:rsidRDefault="00973400" w:rsidP="00973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77"/>
    <w:rsid w:val="00046F79"/>
    <w:rsid w:val="000B72FC"/>
    <w:rsid w:val="00121F14"/>
    <w:rsid w:val="00190D6B"/>
    <w:rsid w:val="00383E77"/>
    <w:rsid w:val="008D5063"/>
    <w:rsid w:val="0097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5B0FF-2D28-41AD-AB6D-62327B29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F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qFormat/>
    <w:rsid w:val="00121F14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ar-SA"/>
    </w:rPr>
  </w:style>
  <w:style w:type="paragraph" w:customStyle="1" w:styleId="Cristi">
    <w:name w:val="Cristi"/>
    <w:basedOn w:val="Normal"/>
    <w:rsid w:val="00121F14"/>
    <w:pPr>
      <w:ind w:firstLine="720"/>
      <w:jc w:val="both"/>
    </w:pPr>
    <w:rPr>
      <w:rFonts w:ascii="Arial" w:hAnsi="Arial"/>
    </w:rPr>
  </w:style>
  <w:style w:type="paragraph" w:styleId="Antet">
    <w:name w:val="header"/>
    <w:basedOn w:val="Normal"/>
    <w:link w:val="AntetCaracter"/>
    <w:uiPriority w:val="99"/>
    <w:unhideWhenUsed/>
    <w:rsid w:val="00973400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97340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sol">
    <w:name w:val="footer"/>
    <w:basedOn w:val="Normal"/>
    <w:link w:val="SubsolCaracter"/>
    <w:uiPriority w:val="99"/>
    <w:unhideWhenUsed/>
    <w:rsid w:val="00973400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973400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sapl13</dc:creator>
  <cp:keywords/>
  <dc:description/>
  <cp:lastModifiedBy>utilizator sapl13</cp:lastModifiedBy>
  <cp:revision>15</cp:revision>
  <dcterms:created xsi:type="dcterms:W3CDTF">2019-09-24T09:40:00Z</dcterms:created>
  <dcterms:modified xsi:type="dcterms:W3CDTF">2019-09-24T12:02:00Z</dcterms:modified>
</cp:coreProperties>
</file>